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 xml:space="preserve">Plan pracy Samorządu Uczniowskiego </w:t>
      </w:r>
    </w:p>
    <w:p>
      <w:pPr>
        <w:pStyle w:val="LO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Szkoły Podstawowej  nr 34</w:t>
      </w:r>
    </w:p>
    <w:p>
      <w:pPr>
        <w:pStyle w:val="LO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im. gen. Józefa Zachariasza Bema w Białymstoku</w:t>
      </w:r>
    </w:p>
    <w:p>
      <w:pPr>
        <w:pStyle w:val="LO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R</w:t>
      </w: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ok szkolny 2025/2026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Założenia: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Plan pracy Samorządu Uczniowskiego został przygotowany na podstawie Statutu Szkoły, Programu Profilaktyczno – Wychowawczego, harmonogramu imprez szkolnych realizowanych w placówce oraz wniosków i spostrzeżeń dzieci.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Plan przedstawia ogólny roczny zamysł działalności Samorządu Uczniowskiego wraz z propozycjami realizacji poszczególnych celów, działań, imprez. Zadania mogą być realizowane przez klasy, grupy, samorząd klasowy i szkolny.</w:t>
      </w:r>
    </w:p>
    <w:p>
      <w:pPr>
        <w:pStyle w:val="LOnormal"/>
        <w:spacing w:lineRule="auto" w:line="36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Cele działania Samorządu Uczniowskiego w szkole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Nadrzędnym celem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Samorządu Uczniowskiego jest integracja środowiska szkolnego: uczniów, rodziców, nauczycieli i innych pracowników szkoły.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Biorąc pod uwagę fakt, iż uczniowie szkoły podstawowej dopiero uczą się współdecydowania o własnych sprawach, idea samorządności będzie wprowadzona poprzez: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uczestnictwo w tradycyjnych imprezach szkolnych,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organizację imprez, konkursów pod kierunkiem opiekuna Samorządu Uczniowskiego,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analizowanie przez uczniów podjętych działań.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Podstawowe cele działania SU w szkole to: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znajomość przez dzieci ich praw i obowiązków,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kształtowanie odpowiedzialności za podejmowane działania,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reprezentowanie interesów ucznia na prośbę i w razie potrzeby,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zachęcanie uczniów do samodzielnej, twórczej pracy,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prezentowanie dobrego imienia szkoły,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podtrzymywanie tradycji,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współorganizowanie życia kulturalnego szkoły,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dbałość o przestrzeganie zasad kulturalnego zachowania na terenie szkoły i poza nią,</w:t>
      </w:r>
    </w:p>
    <w:p>
      <w:pPr>
        <w:pStyle w:val="LOnormal"/>
        <w:spacing w:lineRule="auto" w:line="3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prowadzenie działalności informacyjnej z wykorzystaniem tablicy informacyjnej z wykorzystaniem tablicy informacyjnej Samorządu Uczniowskiego oraz strony internetowej i Facebooka.</w:t>
      </w:r>
    </w:p>
    <w:tbl>
      <w:tblPr>
        <w:tblStyle w:val="a"/>
        <w:tblW w:w="9137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568"/>
        <w:gridCol w:w="4568"/>
      </w:tblGrid>
      <w:tr>
        <w:trPr>
          <w:trHeight w:val="285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Termin Realizacji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Zadania do wykonania</w:t>
            </w:r>
          </w:p>
        </w:tc>
      </w:tr>
      <w:tr>
        <w:trPr>
          <w:trHeight w:val="3088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Wrzesień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Przygotowanie plakatów przez kandydatów do Samorządu Uczniowskiego.</w:t>
            </w:r>
          </w:p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Wybór nowego Samorządu Uczniowskiego</w:t>
            </w:r>
          </w:p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Opracowanie planu pracy Samorządu</w:t>
            </w:r>
          </w:p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Zatwierdzenie planu pracy na rok 2025/2026</w:t>
            </w:r>
          </w:p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opiniowa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nie dodatkowych dni wolnych od zajęć dydaktyczno – wychowawczych</w:t>
            </w:r>
          </w:p>
          <w:p>
            <w:pPr>
              <w:pStyle w:val="LOnormal"/>
              <w:widowControl w:val="false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</w:tc>
      </w:tr>
      <w:tr>
        <w:trPr>
          <w:trHeight w:val="2775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Październik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Obchody dnia Edukacji Narodowej - włączenie się w przygotowanie akademii dla nauczycieli i pracowników szkoły oraz prowadzenie uroczystości.</w:t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Ślubowanie klas I - prowadzenie uroczystości.</w:t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Muzyczne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przerwy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z muzyką taneczną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korytarzach I lub II piętra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na długich przerwach.</w:t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Nagrywamy tiktoki.</w:t>
            </w:r>
          </w:p>
          <w:p>
            <w:pPr>
              <w:pStyle w:val="LOnormal"/>
              <w:widowControl w:val="false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650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Przygotowanie gazetek tematycznych - Dzień Wszystkich Świętych, Święto Niepodległości.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Prowadzenie akademii z okazji Święta Niepodległości.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Dyskoteka andrzejkowa.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Kolorowy tydzień.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Dzień z kocykiem i w piżamie.</w:t>
            </w:r>
          </w:p>
          <w:p>
            <w:pPr>
              <w:pStyle w:val="LOnormal"/>
              <w:widowControl w:val="false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</w:tc>
      </w:tr>
      <w:tr>
        <w:trPr>
          <w:trHeight w:val="2775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Grudzień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Organizacja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poczty mikołajkowej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Kiermasz świąteczny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Wykonanie gazetek okolicznościowych - Mikołajki i Święta Bożego Narodzenia.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Wykonanie stroików świątecznych .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Wigilie klasowe, jasełka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</w:tc>
      </w:tr>
      <w:tr>
        <w:trPr>
          <w:trHeight w:val="1665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Styczeń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numPr>
                <w:ilvl w:val="0"/>
                <w:numId w:val="6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Podsumowanie pracy Samorządu w pierwszym półroczu.</w:t>
            </w:r>
          </w:p>
          <w:p>
            <w:pPr>
              <w:pStyle w:val="LOnormal"/>
              <w:widowControl w:val="false"/>
              <w:numPr>
                <w:ilvl w:val="0"/>
                <w:numId w:val="6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6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40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Wykonanie gazetki walentynkowej.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Poczt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alentynkow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Dyskoteka walentynkowa.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</w:tc>
      </w:tr>
      <w:tr>
        <w:trPr>
          <w:trHeight w:val="2473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Marzec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Złożenie życzeń z okazji Dnia Kobiet.</w:t>
            </w:r>
          </w:p>
          <w:p>
            <w:pPr>
              <w:pStyle w:val="LOnormal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Pierwszy dzień wiosny - przebranie się uczniów w śmieszne stroje, Dzień bez Plecaka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i inne atrakcje.</w:t>
            </w:r>
          </w:p>
          <w:p>
            <w:pPr>
              <w:pStyle w:val="LOnormal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Przygotowanie stroików na Święta Wielkanocne.</w:t>
            </w:r>
          </w:p>
          <w:p>
            <w:pPr>
              <w:pStyle w:val="LOnormal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</w:tc>
      </w:tr>
      <w:tr>
        <w:trPr>
          <w:trHeight w:val="840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Kwiecień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7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Przygotowanie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Tygodnia Kultury Uczniowskiej, Święta Konstytucji 3 maja.</w:t>
            </w:r>
          </w:p>
          <w:p>
            <w:pPr>
              <w:pStyle w:val="LOnormal"/>
              <w:widowControl w:val="false"/>
              <w:numPr>
                <w:ilvl w:val="0"/>
                <w:numId w:val="7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7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Spotkania SU z opiekunem.</w:t>
            </w:r>
          </w:p>
        </w:tc>
      </w:tr>
      <w:tr>
        <w:trPr>
          <w:trHeight w:val="840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Maj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Przygotowanie gazetki okolicznościowej - Konstytucja 3 maja, Dzień Matki.</w:t>
            </w:r>
          </w:p>
          <w:p>
            <w:pPr>
              <w:pStyle w:val="LOnormal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Tydzień Kultury Uczniowskiej.</w:t>
            </w:r>
          </w:p>
          <w:p>
            <w:pPr>
              <w:pStyle w:val="LOnormal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Przeprowadzenie apelu poświęconego patronowi szkoły gen. Józefowi Bemowi.</w:t>
            </w:r>
          </w:p>
          <w:p>
            <w:pPr>
              <w:pStyle w:val="LOnormal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opiekunem.</w:t>
            </w:r>
          </w:p>
        </w:tc>
      </w:tr>
      <w:tr>
        <w:trPr>
          <w:trHeight w:val="2205" w:hRule="atLeast"/>
          <w:cantSplit w:val="true"/>
        </w:trPr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4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Włączenie się w organizację Dnia Dziecka w szkole.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Spotkania SU z opiekun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em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Podsumowanie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racy S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w bieżącym roku szkolnym.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pl-PL" w:eastAsia="pl-PL" w:bidi="ar-SA"/>
              </w:rPr>
              <w:t>Szczęśliwy numerek.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Poprowadzenie zakończenia roku szkolnego.</w:t>
            </w:r>
          </w:p>
        </w:tc>
      </w:tr>
    </w:tbl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normal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pl-PL" w:bidi="ar-SA"/>
    </w:rPr>
  </w:style>
  <w:style w:type="paragraph" w:styleId="Nagwek1">
    <w:name w:val="Heading 1"/>
    <w:basedOn w:val="LOnormal"/>
    <w:next w:val="LOnormal"/>
    <w:qFormat/>
    <w:rsid w:val="00ef14ee"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LOnormal"/>
    <w:next w:val="LOnormal"/>
    <w:qFormat/>
    <w:rsid w:val="00ef14ee"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LOnormal"/>
    <w:next w:val="LOnormal"/>
    <w:qFormat/>
    <w:rsid w:val="00ef14ee"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LOnormal"/>
    <w:next w:val="LOnormal"/>
    <w:qFormat/>
    <w:rsid w:val="00ef14ee"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LOnormal"/>
    <w:next w:val="LOnormal"/>
    <w:qFormat/>
    <w:rsid w:val="00ef14ee"/>
    <w:pPr>
      <w:keepNext w:val="true"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LOnormal"/>
    <w:next w:val="LOnormal"/>
    <w:qFormat/>
    <w:rsid w:val="00ef14ee"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Onormal" w:customStyle="1">
    <w:name w:val="LO-normal"/>
    <w:qFormat/>
    <w:rsid w:val="00ef14ee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pl-PL" w:bidi="ar-SA"/>
    </w:rPr>
  </w:style>
  <w:style w:type="paragraph" w:styleId="Tytu">
    <w:name w:val="Title"/>
    <w:basedOn w:val="LOnormal"/>
    <w:next w:val="LOnormal"/>
    <w:qFormat/>
    <w:rsid w:val="00ef14ee"/>
    <w:pPr>
      <w:keepNext w:val="true"/>
      <w:keepLines/>
      <w:spacing w:before="0" w:after="60"/>
    </w:pPr>
    <w:rPr>
      <w:sz w:val="52"/>
      <w:szCs w:val="52"/>
    </w:rPr>
  </w:style>
  <w:style w:type="paragraph" w:styleId="Podtytu">
    <w:name w:val="Subtitle"/>
    <w:basedOn w:val="LOnormal"/>
    <w:next w:val="LOnormal"/>
    <w:qFormat/>
    <w:rsid w:val="00ef14ee"/>
    <w:pPr>
      <w:keepNext w:val="true"/>
      <w:keepLines/>
      <w:spacing w:before="0" w:after="320"/>
    </w:pPr>
    <w:rPr>
      <w:color w:val="666666"/>
      <w:sz w:val="30"/>
      <w:szCs w:val="3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ef14e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LibreOffice/7.0.2.2$Windows_X86_64 LibreOffice_project/8349ace3c3162073abd90d81fd06dcfb6b36b994</Application>
  <Pages>4</Pages>
  <Words>539</Words>
  <Characters>3576</Characters>
  <CharactersWithSpaces>3982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2023-08-30T13:05:00Z</dcterms:created>
  <dc:creator>User</dc:creator>
  <dc:description/>
  <dc:language>pl-PL</dc:language>
  <cp:lastModifiedBy/>
  <dcterms:modified xsi:type="dcterms:W3CDTF">2025-10-27T18:38:54Z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